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中国美术学院20</w:t>
      </w:r>
      <w:r>
        <w:rPr>
          <w:rFonts w:ascii="宋体" w:hAnsi="宋体"/>
          <w:sz w:val="28"/>
          <w:szCs w:val="28"/>
        </w:rPr>
        <w:t>21</w:t>
      </w:r>
      <w:r>
        <w:rPr>
          <w:rFonts w:hint="eastAsia" w:ascii="宋体" w:hAnsi="宋体"/>
          <w:sz w:val="28"/>
          <w:szCs w:val="28"/>
        </w:rPr>
        <w:t>年本科招生初试</w:t>
      </w:r>
      <w:bookmarkEnd w:id="0"/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成绩复核申请表</w:t>
      </w:r>
    </w:p>
    <w:p/>
    <w:tbl>
      <w:tblPr>
        <w:tblStyle w:val="2"/>
        <w:tblW w:w="8195" w:type="dxa"/>
        <w:tblInd w:w="113" w:type="dxa"/>
        <w:tblLayout w:type="autofit"/>
        <w:tblCellMar>
          <w:top w:w="15" w:type="dxa"/>
          <w:left w:w="108" w:type="dxa"/>
          <w:bottom w:w="0" w:type="dxa"/>
          <w:right w:w="108" w:type="dxa"/>
        </w:tblCellMar>
      </w:tblPr>
      <w:tblGrid>
        <w:gridCol w:w="1413"/>
        <w:gridCol w:w="2693"/>
        <w:gridCol w:w="1485"/>
        <w:gridCol w:w="2604"/>
      </w:tblGrid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专业准考证号　</w:t>
            </w:r>
          </w:p>
        </w:tc>
        <w:tc>
          <w:tcPr>
            <w:tcW w:w="2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99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67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99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专业名称</w:t>
            </w:r>
          </w:p>
        </w:tc>
        <w:tc>
          <w:tcPr>
            <w:tcW w:w="6782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gridSpan w:val="3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申请复核</w:t>
            </w:r>
            <w:r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理由</w:t>
            </w:r>
          </w:p>
        </w:tc>
        <w:tc>
          <w:tcPr>
            <w:tcW w:w="678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gridSpan w:val="3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41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678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4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8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/>
    <w:p>
      <w:pPr>
        <w:jc w:val="right"/>
      </w:pPr>
      <w:r>
        <w:rPr>
          <w:rFonts w:hint="eastAsia"/>
        </w:rPr>
        <w:t>申请时间：      年      月     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3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2021-01-29T11:53:12Z</dcterms:created>
  <dc:creator>ZJJ</dc:creator>
  <cp:lastModifiedBy>ZJJ</cp:lastModifiedBy>
  <dcterms:modified xsi:type="dcterms:W3CDTF">2021-01-29T11:53:51Z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